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906" w:type="dxa"/>
        <w:tblInd w:w="-13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82"/>
        <w:gridCol w:w="4524"/>
      </w:tblGrid>
      <w:tr w:rsidR="00D20880" w14:paraId="28CC1120" w14:textId="77777777">
        <w:tblPrEx>
          <w:tblCellMar>
            <w:top w:w="0" w:type="dxa"/>
            <w:bottom w:w="0" w:type="dxa"/>
          </w:tblCellMar>
        </w:tblPrEx>
        <w:tc>
          <w:tcPr>
            <w:tcW w:w="7382" w:type="dxa"/>
            <w:shd w:val="clear" w:color="auto" w:fill="17263C"/>
            <w:tcMar>
              <w:top w:w="380" w:type="dxa"/>
              <w:left w:w="1361" w:type="dxa"/>
              <w:bottom w:w="320" w:type="dxa"/>
              <w:right w:w="120" w:type="dxa"/>
            </w:tcMar>
            <w:vAlign w:val="center"/>
          </w:tcPr>
          <w:p w14:paraId="04517868" w14:textId="77777777" w:rsidR="00D20880" w:rsidRDefault="00FA794D">
            <w:pPr>
              <w:spacing w:after="40"/>
            </w:pPr>
            <w:r>
              <w:rPr>
                <w:noProof/>
              </w:rPr>
              <w:drawing>
                <wp:inline distT="0" distB="0" distL="0" distR="0" wp14:anchorId="132738FF" wp14:editId="62C25152">
                  <wp:extent cx="1181100" cy="2476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84D292" w14:textId="77777777" w:rsidR="00D20880" w:rsidRDefault="00FA794D">
            <w:r>
              <w:rPr>
                <w:b/>
                <w:bCs/>
                <w:caps/>
                <w:color w:val="AAB6C8"/>
                <w:spacing w:val="12"/>
                <w:sz w:val="16"/>
                <w:szCs w:val="16"/>
              </w:rPr>
              <w:t>TRUSTED PARTNER IN INDUSTRIAL TECHNOLOGY</w:t>
            </w:r>
          </w:p>
        </w:tc>
        <w:tc>
          <w:tcPr>
            <w:tcW w:w="4524" w:type="dxa"/>
            <w:shd w:val="clear" w:color="auto" w:fill="17263C"/>
            <w:tcMar>
              <w:top w:w="380" w:type="dxa"/>
              <w:left w:w="120" w:type="dxa"/>
              <w:bottom w:w="320" w:type="dxa"/>
              <w:right w:w="1361" w:type="dxa"/>
            </w:tcMar>
            <w:vAlign w:val="center"/>
          </w:tcPr>
          <w:p w14:paraId="368F0BFF" w14:textId="77777777" w:rsidR="00D20880" w:rsidRDefault="00FA794D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AAB6C8"/>
                <w:sz w:val="20"/>
                <w:szCs w:val="20"/>
              </w:rPr>
              <w:t>industryos.com.au</w:t>
            </w:r>
          </w:p>
        </w:tc>
      </w:tr>
      <w:tr w:rsidR="00D20880" w14:paraId="6D8CDF41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1906" w:type="dxa"/>
            <w:gridSpan w:val="2"/>
            <w:shd w:val="clear" w:color="auto" w:fill="2FB8E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9CA26" w14:textId="77777777" w:rsidR="00D20880" w:rsidRDefault="00D20880">
            <w:pPr>
              <w:spacing w:line="20" w:lineRule="auto"/>
            </w:pPr>
          </w:p>
        </w:tc>
      </w:tr>
    </w:tbl>
    <w:p w14:paraId="505DBD71" w14:textId="77777777" w:rsidR="00D20880" w:rsidRDefault="00D20880">
      <w:pPr>
        <w:spacing w:after="1621"/>
      </w:pPr>
    </w:p>
    <w:tbl>
      <w:tblPr>
        <w:tblW w:w="91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2"/>
        <w:gridCol w:w="4592"/>
      </w:tblGrid>
      <w:tr w:rsidR="00D20880" w14:paraId="270B0257" w14:textId="77777777">
        <w:tblPrEx>
          <w:tblCellMar>
            <w:top w:w="0" w:type="dxa"/>
            <w:bottom w:w="0" w:type="dxa"/>
          </w:tblCellMar>
        </w:tblPrEx>
        <w:tc>
          <w:tcPr>
            <w:tcW w:w="4592" w:type="dxa"/>
            <w:tcBorders>
              <w:bottom w:val="single" w:sz="6" w:space="0" w:color="DFE4EC"/>
            </w:tcBorders>
            <w:tcMar>
              <w:top w:w="0" w:type="dxa"/>
              <w:left w:w="0" w:type="dxa"/>
              <w:bottom w:w="120" w:type="dxa"/>
              <w:right w:w="0" w:type="dxa"/>
            </w:tcMar>
          </w:tcPr>
          <w:p w14:paraId="37398991" w14:textId="77777777" w:rsidR="00D20880" w:rsidRDefault="00FA794D">
            <w:r>
              <w:rPr>
                <w:rFonts w:ascii="JetBrains Mono" w:eastAsia="JetBrains Mono" w:hAnsi="JetBrains Mono" w:cs="JetBrains Mono"/>
                <w:color w:val="5A6B82"/>
                <w:sz w:val="20"/>
                <w:szCs w:val="20"/>
              </w:rPr>
              <w:t>REF: [Reference]</w:t>
            </w:r>
          </w:p>
        </w:tc>
        <w:tc>
          <w:tcPr>
            <w:tcW w:w="4592" w:type="dxa"/>
            <w:tcBorders>
              <w:bottom w:val="single" w:sz="6" w:space="0" w:color="DFE4EC"/>
            </w:tcBorders>
            <w:tcMar>
              <w:top w:w="0" w:type="dxa"/>
              <w:left w:w="0" w:type="dxa"/>
              <w:bottom w:w="120" w:type="dxa"/>
              <w:right w:w="0" w:type="dxa"/>
            </w:tcMar>
          </w:tcPr>
          <w:p w14:paraId="355F60A2" w14:textId="77777777" w:rsidR="00D20880" w:rsidRDefault="00FA794D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5A6B82"/>
                <w:sz w:val="20"/>
                <w:szCs w:val="20"/>
              </w:rPr>
              <w:t>[Date]</w:t>
            </w:r>
          </w:p>
        </w:tc>
      </w:tr>
    </w:tbl>
    <w:p w14:paraId="6C659520" w14:textId="77777777" w:rsidR="00D20880" w:rsidRDefault="00FA794D">
      <w:pPr>
        <w:spacing w:before="240" w:after="60"/>
      </w:pPr>
      <w:r>
        <w:rPr>
          <w:b/>
          <w:bCs/>
          <w:sz w:val="30"/>
          <w:szCs w:val="30"/>
        </w:rPr>
        <w:t>Re: [Subject line]</w:t>
      </w:r>
    </w:p>
    <w:p w14:paraId="1016DE72" w14:textId="77777777" w:rsidR="00D20880" w:rsidRDefault="00FA794D">
      <w:pPr>
        <w:spacing w:after="40"/>
      </w:pPr>
      <w:r>
        <w:rPr>
          <w:color w:val="33465E"/>
        </w:rPr>
        <w:t>Attention: [Recipient name / title]</w:t>
      </w:r>
    </w:p>
    <w:p w14:paraId="58606B97" w14:textId="77777777" w:rsidR="00D20880" w:rsidRDefault="00FA794D">
      <w:pPr>
        <w:spacing w:after="240"/>
      </w:pPr>
      <w:r>
        <w:rPr>
          <w:color w:val="33465E"/>
        </w:rPr>
        <w:t>[Recipient organisation]</w:t>
      </w:r>
    </w:p>
    <w:p w14:paraId="060C7832" w14:textId="77777777" w:rsidR="00D20880" w:rsidRDefault="00FA794D">
      <w:pPr>
        <w:spacing w:after="200" w:line="300" w:lineRule="auto"/>
      </w:pPr>
      <w:r>
        <w:t>Dear [Recipient],</w:t>
      </w:r>
    </w:p>
    <w:p w14:paraId="276BBEB4" w14:textId="77777777" w:rsidR="00D20880" w:rsidRDefault="00FA794D">
      <w:pPr>
        <w:spacing w:after="200" w:line="300" w:lineRule="auto"/>
      </w:pPr>
      <w:r>
        <w:t>[Opening paragraph — state the purpose of the letter.]</w:t>
      </w:r>
    </w:p>
    <w:p w14:paraId="6B7FBD21" w14:textId="77777777" w:rsidR="00D20880" w:rsidRDefault="00FA794D">
      <w:pPr>
        <w:spacing w:after="200" w:line="300" w:lineRule="auto"/>
      </w:pPr>
      <w:r>
        <w:t>[Body paragraph.]</w:t>
      </w:r>
    </w:p>
    <w:p w14:paraId="1E878E9B" w14:textId="77777777" w:rsidR="00D20880" w:rsidRDefault="00FA794D">
      <w:pPr>
        <w:spacing w:after="200" w:line="300" w:lineRule="auto"/>
      </w:pPr>
      <w:r>
        <w:t>[Closing paragraph — state the next step or action required.]</w:t>
      </w:r>
    </w:p>
    <w:p w14:paraId="51768E46" w14:textId="77777777" w:rsidR="00D20880" w:rsidRDefault="00FA794D">
      <w:pPr>
        <w:spacing w:before="260" w:after="20"/>
      </w:pPr>
      <w:r>
        <w:t>Regards,</w:t>
      </w:r>
    </w:p>
    <w:p w14:paraId="4C3CF596" w14:textId="77777777" w:rsidR="00D20880" w:rsidRDefault="00FA794D">
      <w:pPr>
        <w:spacing w:after="20"/>
      </w:pPr>
      <w:r>
        <w:rPr>
          <w:b/>
          <w:bCs/>
        </w:rPr>
        <w:t>[Sender name]</w:t>
      </w:r>
    </w:p>
    <w:p w14:paraId="59A65362" w14:textId="77777777" w:rsidR="00D20880" w:rsidRDefault="00FA794D">
      <w:r>
        <w:rPr>
          <w:color w:val="5A6B82"/>
          <w:sz w:val="20"/>
          <w:szCs w:val="20"/>
        </w:rPr>
        <w:t>[Sender title] · IndustryOS</w:t>
      </w:r>
    </w:p>
    <w:p w14:paraId="5CD9B2E9" w14:textId="77777777" w:rsidR="00D20880" w:rsidRDefault="00D20880">
      <w:pPr>
        <w:sectPr w:rsidR="00D20880">
          <w:footerReference w:type="default" r:id="rId8"/>
          <w:pgSz w:w="11906" w:h="16838"/>
          <w:pgMar w:top="0" w:right="1361" w:bottom="794" w:left="1361" w:header="708" w:footer="708" w:gutter="0"/>
          <w:cols w:space="720"/>
          <w:docGrid w:linePitch="360"/>
        </w:sectPr>
      </w:pPr>
    </w:p>
    <w:tbl>
      <w:tblPr>
        <w:tblW w:w="91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2"/>
        <w:gridCol w:w="4592"/>
      </w:tblGrid>
      <w:tr w:rsidR="00D20880" w14:paraId="5E3F4C7F" w14:textId="77777777">
        <w:tblPrEx>
          <w:tblCellMar>
            <w:top w:w="0" w:type="dxa"/>
            <w:bottom w:w="0" w:type="dxa"/>
          </w:tblCellMar>
        </w:tblPrEx>
        <w:tc>
          <w:tcPr>
            <w:tcW w:w="4592" w:type="dxa"/>
            <w:tcBorders>
              <w:bottom w:val="single" w:sz="6" w:space="0" w:color="DFE4EC"/>
            </w:tcBorders>
            <w:tcMar>
              <w:top w:w="0" w:type="dxa"/>
              <w:left w:w="0" w:type="dxa"/>
              <w:bottom w:w="140" w:type="dxa"/>
              <w:right w:w="0" w:type="dxa"/>
            </w:tcMar>
            <w:vAlign w:val="bottom"/>
          </w:tcPr>
          <w:p w14:paraId="26B18C75" w14:textId="77777777" w:rsidR="00D20880" w:rsidRDefault="00FA794D">
            <w:r>
              <w:rPr>
                <w:noProof/>
              </w:rPr>
              <w:lastRenderedPageBreak/>
              <w:drawing>
                <wp:inline distT="0" distB="0" distL="0" distR="0" wp14:anchorId="53B6A9F4" wp14:editId="21A2D673">
                  <wp:extent cx="819150" cy="171450"/>
                  <wp:effectExtent l="0" t="0" r="0" b="0"/>
                  <wp:docPr id="1680887969" name="Picture 16808879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2" w:type="dxa"/>
            <w:tcBorders>
              <w:bottom w:val="single" w:sz="6" w:space="0" w:color="DFE4EC"/>
            </w:tcBorders>
            <w:tcMar>
              <w:top w:w="0" w:type="dxa"/>
              <w:left w:w="0" w:type="dxa"/>
              <w:bottom w:w="140" w:type="dxa"/>
              <w:right w:w="0" w:type="dxa"/>
            </w:tcMar>
            <w:vAlign w:val="bottom"/>
          </w:tcPr>
          <w:p w14:paraId="046628FE" w14:textId="77777777" w:rsidR="00D20880" w:rsidRDefault="00FA794D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5A6B82"/>
                <w:sz w:val="20"/>
                <w:szCs w:val="20"/>
              </w:rPr>
              <w:t>REF: [Reference] · continuation</w:t>
            </w:r>
          </w:p>
        </w:tc>
      </w:tr>
    </w:tbl>
    <w:p w14:paraId="3D669521" w14:textId="77777777" w:rsidR="00D20880" w:rsidRDefault="00FA794D">
      <w:pPr>
        <w:spacing w:before="260" w:after="160"/>
      </w:pPr>
      <w:r>
        <w:rPr>
          <w:b/>
          <w:bCs/>
          <w:sz w:val="26"/>
          <w:szCs w:val="26"/>
        </w:rPr>
        <w:t>[Section heading]</w:t>
      </w:r>
    </w:p>
    <w:tbl>
      <w:tblPr>
        <w:tblW w:w="91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2"/>
        <w:gridCol w:w="4592"/>
        <w:gridCol w:w="2020"/>
      </w:tblGrid>
      <w:tr w:rsidR="00D20880" w14:paraId="2A14B2D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72" w:type="dxa"/>
            <w:tcBorders>
              <w:bottom w:val="single" w:sz="6" w:space="0" w:color="DFE4EC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373E988" w14:textId="77777777" w:rsidR="00D20880" w:rsidRDefault="00FA794D">
            <w:r>
              <w:rPr>
                <w:b/>
                <w:bCs/>
                <w:caps/>
                <w:color w:val="5A6B82"/>
                <w:spacing w:val="12"/>
                <w:sz w:val="16"/>
                <w:szCs w:val="16"/>
              </w:rPr>
              <w:t>STAGE</w:t>
            </w:r>
          </w:p>
        </w:tc>
        <w:tc>
          <w:tcPr>
            <w:tcW w:w="4592" w:type="dxa"/>
            <w:tcBorders>
              <w:bottom w:val="single" w:sz="6" w:space="0" w:color="DFE4EC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0D2D861" w14:textId="77777777" w:rsidR="00D20880" w:rsidRDefault="00FA794D">
            <w:r>
              <w:rPr>
                <w:b/>
                <w:bCs/>
                <w:caps/>
                <w:color w:val="5A6B82"/>
                <w:spacing w:val="12"/>
                <w:sz w:val="16"/>
                <w:szCs w:val="16"/>
              </w:rPr>
              <w:t>SCOPE</w:t>
            </w:r>
          </w:p>
        </w:tc>
        <w:tc>
          <w:tcPr>
            <w:tcW w:w="2020" w:type="dxa"/>
            <w:tcBorders>
              <w:bottom w:val="single" w:sz="6" w:space="0" w:color="DFE4EC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3C3D024" w14:textId="77777777" w:rsidR="00D20880" w:rsidRDefault="00FA794D">
            <w:pPr>
              <w:jc w:val="right"/>
            </w:pPr>
            <w:r>
              <w:rPr>
                <w:b/>
                <w:bCs/>
                <w:caps/>
                <w:color w:val="5A6B82"/>
                <w:spacing w:val="12"/>
                <w:sz w:val="16"/>
                <w:szCs w:val="16"/>
              </w:rPr>
              <w:t>DATE</w:t>
            </w:r>
          </w:p>
        </w:tc>
      </w:tr>
      <w:tr w:rsidR="00D20880" w14:paraId="7FDC0DEB" w14:textId="77777777">
        <w:tblPrEx>
          <w:tblCellMar>
            <w:top w:w="0" w:type="dxa"/>
            <w:bottom w:w="0" w:type="dxa"/>
          </w:tblCellMar>
        </w:tblPrEx>
        <w:tc>
          <w:tcPr>
            <w:tcW w:w="2572" w:type="dxa"/>
            <w:tcBorders>
              <w:bottom w:val="single" w:sz="6" w:space="0" w:color="DFE4EC"/>
            </w:tcBorders>
            <w:tcMar>
              <w:top w:w="120" w:type="dxa"/>
              <w:left w:w="0" w:type="dxa"/>
              <w:bottom w:w="120" w:type="dxa"/>
              <w:right w:w="0" w:type="dxa"/>
            </w:tcMar>
          </w:tcPr>
          <w:p w14:paraId="771CEF89" w14:textId="77777777" w:rsidR="00D20880" w:rsidRDefault="00FA794D">
            <w:r>
              <w:t>[Stage]</w:t>
            </w:r>
          </w:p>
        </w:tc>
        <w:tc>
          <w:tcPr>
            <w:tcW w:w="4592" w:type="dxa"/>
            <w:tcBorders>
              <w:bottom w:val="single" w:sz="6" w:space="0" w:color="DFE4EC"/>
            </w:tcBorders>
            <w:tcMar>
              <w:top w:w="120" w:type="dxa"/>
              <w:left w:w="0" w:type="dxa"/>
              <w:bottom w:w="120" w:type="dxa"/>
              <w:right w:w="0" w:type="dxa"/>
            </w:tcMar>
          </w:tcPr>
          <w:p w14:paraId="2C1E6563" w14:textId="77777777" w:rsidR="00D20880" w:rsidRDefault="00FA794D">
            <w:r>
              <w:rPr>
                <w:color w:val="33465E"/>
              </w:rPr>
              <w:t>[Scope]</w:t>
            </w:r>
          </w:p>
        </w:tc>
        <w:tc>
          <w:tcPr>
            <w:tcW w:w="2020" w:type="dxa"/>
            <w:tcBorders>
              <w:bottom w:val="single" w:sz="6" w:space="0" w:color="DFE4EC"/>
            </w:tcBorders>
            <w:tcMar>
              <w:top w:w="120" w:type="dxa"/>
              <w:left w:w="0" w:type="dxa"/>
              <w:bottom w:w="120" w:type="dxa"/>
              <w:right w:w="0" w:type="dxa"/>
            </w:tcMar>
          </w:tcPr>
          <w:p w14:paraId="2524624E" w14:textId="77777777" w:rsidR="00D20880" w:rsidRDefault="00FA794D">
            <w:pPr>
              <w:jc w:val="right"/>
            </w:pPr>
            <w:r>
              <w:rPr>
                <w:rFonts w:ascii="JetBrains Mono" w:eastAsia="JetBrains Mono" w:hAnsi="JetBrains Mono" w:cs="JetBrains Mono"/>
              </w:rPr>
              <w:t>[Date]</w:t>
            </w:r>
          </w:p>
        </w:tc>
      </w:tr>
      <w:tr w:rsidR="00D20880" w14:paraId="27687FBD" w14:textId="77777777">
        <w:tblPrEx>
          <w:tblCellMar>
            <w:top w:w="0" w:type="dxa"/>
            <w:bottom w:w="0" w:type="dxa"/>
          </w:tblCellMar>
        </w:tblPrEx>
        <w:tc>
          <w:tcPr>
            <w:tcW w:w="2572" w:type="dxa"/>
            <w:tcBorders>
              <w:bottom w:val="single" w:sz="6" w:space="0" w:color="DFE4EC"/>
            </w:tcBorders>
            <w:tcMar>
              <w:top w:w="120" w:type="dxa"/>
              <w:left w:w="0" w:type="dxa"/>
              <w:bottom w:w="120" w:type="dxa"/>
              <w:right w:w="0" w:type="dxa"/>
            </w:tcMar>
          </w:tcPr>
          <w:p w14:paraId="380EEA6E" w14:textId="77777777" w:rsidR="00D20880" w:rsidRDefault="00FA794D">
            <w:r>
              <w:t>[Stage]</w:t>
            </w:r>
          </w:p>
        </w:tc>
        <w:tc>
          <w:tcPr>
            <w:tcW w:w="4592" w:type="dxa"/>
            <w:tcBorders>
              <w:bottom w:val="single" w:sz="6" w:space="0" w:color="DFE4EC"/>
            </w:tcBorders>
            <w:tcMar>
              <w:top w:w="120" w:type="dxa"/>
              <w:left w:w="0" w:type="dxa"/>
              <w:bottom w:w="120" w:type="dxa"/>
              <w:right w:w="0" w:type="dxa"/>
            </w:tcMar>
          </w:tcPr>
          <w:p w14:paraId="2F4453C1" w14:textId="77777777" w:rsidR="00D20880" w:rsidRDefault="00FA794D">
            <w:r>
              <w:rPr>
                <w:color w:val="33465E"/>
              </w:rPr>
              <w:t>[Scope]</w:t>
            </w:r>
          </w:p>
        </w:tc>
        <w:tc>
          <w:tcPr>
            <w:tcW w:w="2020" w:type="dxa"/>
            <w:tcBorders>
              <w:bottom w:val="single" w:sz="6" w:space="0" w:color="DFE4EC"/>
            </w:tcBorders>
            <w:tcMar>
              <w:top w:w="120" w:type="dxa"/>
              <w:left w:w="0" w:type="dxa"/>
              <w:bottom w:w="120" w:type="dxa"/>
              <w:right w:w="0" w:type="dxa"/>
            </w:tcMar>
          </w:tcPr>
          <w:p w14:paraId="6B4DEC20" w14:textId="77777777" w:rsidR="00D20880" w:rsidRDefault="00FA794D">
            <w:pPr>
              <w:jc w:val="right"/>
            </w:pPr>
            <w:r>
              <w:rPr>
                <w:rFonts w:ascii="JetBrains Mono" w:eastAsia="JetBrains Mono" w:hAnsi="JetBrains Mono" w:cs="JetBrains Mono"/>
              </w:rPr>
              <w:t>[Date]</w:t>
            </w:r>
          </w:p>
        </w:tc>
      </w:tr>
      <w:tr w:rsidR="00D20880" w14:paraId="5748B2DE" w14:textId="77777777">
        <w:tblPrEx>
          <w:tblCellMar>
            <w:top w:w="0" w:type="dxa"/>
            <w:bottom w:w="0" w:type="dxa"/>
          </w:tblCellMar>
        </w:tblPrEx>
        <w:tc>
          <w:tcPr>
            <w:tcW w:w="2572" w:type="dxa"/>
            <w:tcBorders>
              <w:bottom w:val="single" w:sz="6" w:space="0" w:color="DFE4EC"/>
            </w:tcBorders>
            <w:tcMar>
              <w:top w:w="120" w:type="dxa"/>
              <w:left w:w="0" w:type="dxa"/>
              <w:bottom w:w="120" w:type="dxa"/>
              <w:right w:w="0" w:type="dxa"/>
            </w:tcMar>
          </w:tcPr>
          <w:p w14:paraId="6EF92FBA" w14:textId="77777777" w:rsidR="00D20880" w:rsidRDefault="00FA794D">
            <w:r>
              <w:t>[Stage]</w:t>
            </w:r>
          </w:p>
        </w:tc>
        <w:tc>
          <w:tcPr>
            <w:tcW w:w="4592" w:type="dxa"/>
            <w:tcBorders>
              <w:bottom w:val="single" w:sz="6" w:space="0" w:color="DFE4EC"/>
            </w:tcBorders>
            <w:tcMar>
              <w:top w:w="120" w:type="dxa"/>
              <w:left w:w="0" w:type="dxa"/>
              <w:bottom w:w="120" w:type="dxa"/>
              <w:right w:w="0" w:type="dxa"/>
            </w:tcMar>
          </w:tcPr>
          <w:p w14:paraId="68A8EA01" w14:textId="77777777" w:rsidR="00D20880" w:rsidRDefault="00FA794D">
            <w:r>
              <w:rPr>
                <w:color w:val="33465E"/>
              </w:rPr>
              <w:t>[Scope]</w:t>
            </w:r>
          </w:p>
        </w:tc>
        <w:tc>
          <w:tcPr>
            <w:tcW w:w="2020" w:type="dxa"/>
            <w:tcBorders>
              <w:bottom w:val="single" w:sz="6" w:space="0" w:color="DFE4EC"/>
            </w:tcBorders>
            <w:tcMar>
              <w:top w:w="120" w:type="dxa"/>
              <w:left w:w="0" w:type="dxa"/>
              <w:bottom w:w="120" w:type="dxa"/>
              <w:right w:w="0" w:type="dxa"/>
            </w:tcMar>
          </w:tcPr>
          <w:p w14:paraId="332616E2" w14:textId="77777777" w:rsidR="00D20880" w:rsidRDefault="00FA794D">
            <w:pPr>
              <w:jc w:val="right"/>
            </w:pPr>
            <w:r>
              <w:rPr>
                <w:rFonts w:ascii="JetBrains Mono" w:eastAsia="JetBrains Mono" w:hAnsi="JetBrains Mono" w:cs="JetBrains Mono"/>
              </w:rPr>
              <w:t>[Date]</w:t>
            </w:r>
          </w:p>
        </w:tc>
      </w:tr>
    </w:tbl>
    <w:p w14:paraId="1B02D587" w14:textId="77777777" w:rsidR="00D20880" w:rsidRDefault="00FA794D">
      <w:pPr>
        <w:spacing w:before="220" w:after="200" w:line="300" w:lineRule="auto"/>
      </w:pPr>
      <w:r>
        <w:t>[Body paragraph.]</w:t>
      </w:r>
    </w:p>
    <w:p w14:paraId="56C65E94" w14:textId="77777777" w:rsidR="00D20880" w:rsidRDefault="00FA794D">
      <w:pPr>
        <w:spacing w:line="300" w:lineRule="auto"/>
      </w:pPr>
      <w:r>
        <w:t>[Closing paragraph.]</w:t>
      </w:r>
    </w:p>
    <w:sectPr w:rsidR="00D20880">
      <w:footerReference w:type="default" r:id="rId10"/>
      <w:pgSz w:w="11906" w:h="16838"/>
      <w:pgMar w:top="1361" w:right="1361" w:bottom="794" w:left="136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F158C" w14:textId="77777777" w:rsidR="00FA794D" w:rsidRDefault="00FA794D">
      <w:r>
        <w:separator/>
      </w:r>
    </w:p>
  </w:endnote>
  <w:endnote w:type="continuationSeparator" w:id="0">
    <w:p w14:paraId="50A8937B" w14:textId="77777777" w:rsidR="00FA794D" w:rsidRDefault="00FA7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  <w:embedRegular r:id="rId1" w:fontKey="{0BB02EBB-EE5D-415C-8A32-38712FB86377}"/>
    <w:embedBold r:id="rId2" w:fontKey="{CF84433B-4110-412F-90FD-D0FABB73935C}"/>
    <w:embedItalic r:id="rId3" w:fontKey="{F525D43B-33B8-4907-89B8-51D5B505C8B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etBrains Mono">
    <w:panose1 w:val="02000009000000000000"/>
    <w:charset w:val="00"/>
    <w:family w:val="modern"/>
    <w:pitch w:val="fixed"/>
    <w:sig w:usb0="A00402FF" w:usb1="1200F9FB" w:usb2="0200003C" w:usb3="00000000" w:csb0="0000019F" w:csb1="00000000"/>
    <w:embedRegular r:id="rId4" w:fontKey="{CBDE0239-5174-4688-B779-796575BDBDF3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CC825A26-F929-4882-8F7C-B17D2C44F70C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9D1E6053-482B-4C19-A732-B2E5DDF4208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4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806"/>
      <w:gridCol w:w="1378"/>
    </w:tblGrid>
    <w:tr w:rsidR="00D20880" w14:paraId="5B03C41B" w14:textId="77777777">
      <w:tblPrEx>
        <w:tblCellMar>
          <w:top w:w="0" w:type="dxa"/>
          <w:bottom w:w="0" w:type="dxa"/>
        </w:tblCellMar>
      </w:tblPrEx>
      <w:tc>
        <w:tcPr>
          <w:tcW w:w="7806" w:type="dxa"/>
          <w:tcBorders>
            <w:top w:val="single" w:sz="6" w:space="0" w:color="DFE4EC"/>
          </w:tcBorders>
          <w:tcMar>
            <w:top w:w="120" w:type="dxa"/>
            <w:left w:w="0" w:type="dxa"/>
            <w:bottom w:w="100" w:type="dxa"/>
            <w:right w:w="0" w:type="dxa"/>
          </w:tcMar>
        </w:tcPr>
        <w:p w14:paraId="252AD4B5" w14:textId="77777777" w:rsidR="00D20880" w:rsidRDefault="00FA794D">
          <w:pPr>
            <w:spacing w:line="220" w:lineRule="auto"/>
          </w:pPr>
          <w:r>
            <w:rPr>
              <w:rFonts w:ascii="JetBrains Mono" w:eastAsia="JetBrains Mono" w:hAnsi="JetBrains Mono" w:cs="JetBrains Mono"/>
              <w:sz w:val="15"/>
              <w:szCs w:val="15"/>
            </w:rPr>
            <w:t>Safecrete Technology (Operations) Pty Limited</w:t>
          </w:r>
          <w:r>
            <w:rPr>
              <w:rFonts w:ascii="JetBrains Mono" w:eastAsia="JetBrains Mono" w:hAnsi="JetBrains Mono" w:cs="JetBrains Mono"/>
              <w:color w:val="5A6B82"/>
              <w:sz w:val="15"/>
              <w:szCs w:val="15"/>
            </w:rPr>
            <w:t xml:space="preserve">      ABN 32 683 968 014      Suite 1401, Level 14, 203 Robina Town Centre Drive      Robina QLD 4226</w:t>
          </w:r>
        </w:p>
      </w:tc>
      <w:tc>
        <w:tcPr>
          <w:tcW w:w="1378" w:type="dxa"/>
          <w:tcBorders>
            <w:top w:val="single" w:sz="6" w:space="0" w:color="DFE4EC"/>
          </w:tcBorders>
          <w:tcMar>
            <w:top w:w="120" w:type="dxa"/>
            <w:left w:w="0" w:type="dxa"/>
            <w:bottom w:w="100" w:type="dxa"/>
            <w:right w:w="0" w:type="dxa"/>
          </w:tcMar>
        </w:tcPr>
        <w:p w14:paraId="772ED73A" w14:textId="77777777" w:rsidR="00D20880" w:rsidRDefault="00FA794D">
          <w:pPr>
            <w:jc w:val="right"/>
          </w:pPr>
          <w:r>
            <w:rPr>
              <w:rFonts w:ascii="JetBrains Mono" w:eastAsia="JetBrains Mono" w:hAnsi="JetBrains Mono" w:cs="JetBrains Mono"/>
              <w:color w:val="5A6B82"/>
              <w:sz w:val="15"/>
              <w:szCs w:val="15"/>
            </w:rPr>
            <w:t>Page 1 / 2</w:t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4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806"/>
      <w:gridCol w:w="1378"/>
    </w:tblGrid>
    <w:tr w:rsidR="00D20880" w14:paraId="657B2B1B" w14:textId="77777777">
      <w:tblPrEx>
        <w:tblCellMar>
          <w:top w:w="0" w:type="dxa"/>
          <w:bottom w:w="0" w:type="dxa"/>
        </w:tblCellMar>
      </w:tblPrEx>
      <w:tc>
        <w:tcPr>
          <w:tcW w:w="7806" w:type="dxa"/>
          <w:tcBorders>
            <w:top w:val="single" w:sz="6" w:space="0" w:color="DFE4EC"/>
          </w:tcBorders>
          <w:tcMar>
            <w:top w:w="120" w:type="dxa"/>
            <w:left w:w="0" w:type="dxa"/>
            <w:bottom w:w="100" w:type="dxa"/>
            <w:right w:w="0" w:type="dxa"/>
          </w:tcMar>
        </w:tcPr>
        <w:p w14:paraId="6BE4477E" w14:textId="77777777" w:rsidR="00D20880" w:rsidRDefault="00FA794D">
          <w:pPr>
            <w:spacing w:line="220" w:lineRule="auto"/>
          </w:pPr>
          <w:r>
            <w:rPr>
              <w:rFonts w:ascii="JetBrains Mono" w:eastAsia="JetBrains Mono" w:hAnsi="JetBrains Mono" w:cs="JetBrains Mono"/>
              <w:sz w:val="15"/>
              <w:szCs w:val="15"/>
            </w:rPr>
            <w:t>Safecrete Technology (Operations) Pty Limited</w:t>
          </w:r>
          <w:r>
            <w:rPr>
              <w:rFonts w:ascii="JetBrains Mono" w:eastAsia="JetBrains Mono" w:hAnsi="JetBrains Mono" w:cs="JetBrains Mono"/>
              <w:color w:val="5A6B82"/>
              <w:sz w:val="15"/>
              <w:szCs w:val="15"/>
            </w:rPr>
            <w:t xml:space="preserve">      ABN 32 683 968 014      industryos.com.au</w:t>
          </w:r>
        </w:p>
      </w:tc>
      <w:tc>
        <w:tcPr>
          <w:tcW w:w="1378" w:type="dxa"/>
          <w:tcBorders>
            <w:top w:val="single" w:sz="6" w:space="0" w:color="DFE4EC"/>
          </w:tcBorders>
          <w:tcMar>
            <w:top w:w="120" w:type="dxa"/>
            <w:left w:w="0" w:type="dxa"/>
            <w:bottom w:w="100" w:type="dxa"/>
            <w:right w:w="0" w:type="dxa"/>
          </w:tcMar>
        </w:tcPr>
        <w:p w14:paraId="2F9796A6" w14:textId="77777777" w:rsidR="00D20880" w:rsidRDefault="00FA794D">
          <w:pPr>
            <w:jc w:val="right"/>
          </w:pPr>
          <w:r>
            <w:rPr>
              <w:rFonts w:ascii="JetBrains Mono" w:eastAsia="JetBrains Mono" w:hAnsi="JetBrains Mono" w:cs="JetBrains Mono"/>
              <w:color w:val="5A6B82"/>
              <w:sz w:val="15"/>
              <w:szCs w:val="15"/>
            </w:rPr>
            <w:t>Page 2 / 2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0203C" w14:textId="77777777" w:rsidR="00FA794D" w:rsidRDefault="00FA794D">
      <w:r>
        <w:separator/>
      </w:r>
    </w:p>
  </w:footnote>
  <w:footnote w:type="continuationSeparator" w:id="0">
    <w:p w14:paraId="4D1E3263" w14:textId="77777777" w:rsidR="00FA794D" w:rsidRDefault="00FA7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68637E"/>
    <w:multiLevelType w:val="hybridMultilevel"/>
    <w:tmpl w:val="F69A3CCE"/>
    <w:lvl w:ilvl="0" w:tplc="3300F3FE">
      <w:start w:val="1"/>
      <w:numFmt w:val="bullet"/>
      <w:lvlText w:val="●"/>
      <w:lvlJc w:val="left"/>
      <w:pPr>
        <w:ind w:left="720" w:hanging="360"/>
      </w:pPr>
    </w:lvl>
    <w:lvl w:ilvl="1" w:tplc="DBDE605C">
      <w:start w:val="1"/>
      <w:numFmt w:val="bullet"/>
      <w:lvlText w:val="○"/>
      <w:lvlJc w:val="left"/>
      <w:pPr>
        <w:ind w:left="1440" w:hanging="360"/>
      </w:pPr>
    </w:lvl>
    <w:lvl w:ilvl="2" w:tplc="1FF43260">
      <w:start w:val="1"/>
      <w:numFmt w:val="bullet"/>
      <w:lvlText w:val="■"/>
      <w:lvlJc w:val="left"/>
      <w:pPr>
        <w:ind w:left="2160" w:hanging="360"/>
      </w:pPr>
    </w:lvl>
    <w:lvl w:ilvl="3" w:tplc="F6049BDE">
      <w:start w:val="1"/>
      <w:numFmt w:val="bullet"/>
      <w:lvlText w:val="●"/>
      <w:lvlJc w:val="left"/>
      <w:pPr>
        <w:ind w:left="2880" w:hanging="360"/>
      </w:pPr>
    </w:lvl>
    <w:lvl w:ilvl="4" w:tplc="261A3E78">
      <w:start w:val="1"/>
      <w:numFmt w:val="bullet"/>
      <w:lvlText w:val="○"/>
      <w:lvlJc w:val="left"/>
      <w:pPr>
        <w:ind w:left="3600" w:hanging="360"/>
      </w:pPr>
    </w:lvl>
    <w:lvl w:ilvl="5" w:tplc="14A8F9CA">
      <w:start w:val="1"/>
      <w:numFmt w:val="bullet"/>
      <w:lvlText w:val="■"/>
      <w:lvlJc w:val="left"/>
      <w:pPr>
        <w:ind w:left="4320" w:hanging="360"/>
      </w:pPr>
    </w:lvl>
    <w:lvl w:ilvl="6" w:tplc="5ABEB2FA">
      <w:start w:val="1"/>
      <w:numFmt w:val="bullet"/>
      <w:lvlText w:val="●"/>
      <w:lvlJc w:val="left"/>
      <w:pPr>
        <w:ind w:left="5040" w:hanging="360"/>
      </w:pPr>
    </w:lvl>
    <w:lvl w:ilvl="7" w:tplc="CAB88B38">
      <w:start w:val="1"/>
      <w:numFmt w:val="bullet"/>
      <w:lvlText w:val="●"/>
      <w:lvlJc w:val="left"/>
      <w:pPr>
        <w:ind w:left="5760" w:hanging="360"/>
      </w:pPr>
    </w:lvl>
    <w:lvl w:ilvl="8" w:tplc="5C269AA2">
      <w:start w:val="1"/>
      <w:numFmt w:val="bullet"/>
      <w:lvlText w:val="●"/>
      <w:lvlJc w:val="left"/>
      <w:pPr>
        <w:ind w:left="6480" w:hanging="360"/>
      </w:pPr>
    </w:lvl>
  </w:abstractNum>
  <w:num w:numId="1" w16cid:durableId="11320955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880"/>
    <w:rsid w:val="008E7F0B"/>
    <w:rsid w:val="00D20880"/>
    <w:rsid w:val="00EF14DD"/>
    <w:rsid w:val="00FA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1A5B4"/>
  <w15:docId w15:val="{84070664-8772-4FE2-A4BD-7097DBD7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nter" w:eastAsia="Inter" w:hAnsi="Inter" w:cs="Inter"/>
        <w:color w:val="17263C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IndustryOS Letterhead</dc:title>
  <dc:creator>IndustryOS Brand Kit</dc:creator>
  <cp:lastModifiedBy>John Arundell</cp:lastModifiedBy>
  <cp:revision>2</cp:revision>
  <dcterms:created xsi:type="dcterms:W3CDTF">2026-08-12T09:14:00Z</dcterms:created>
  <dcterms:modified xsi:type="dcterms:W3CDTF">2026-08-12T09:23:00Z</dcterms:modified>
</cp:coreProperties>
</file>